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AF09" w14:textId="77777777" w:rsidR="008E5245" w:rsidRDefault="008E5245" w:rsidP="008E5245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5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Pr="008E5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</w:t>
      </w:r>
      <w:r w:rsidRPr="008E5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речи в средней группе: </w:t>
      </w:r>
    </w:p>
    <w:p w14:paraId="13A3F5E6" w14:textId="739BD747" w:rsidR="008E5245" w:rsidRPr="008E5245" w:rsidRDefault="008E5245" w:rsidP="008E5245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5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 поисках сказок»</w:t>
      </w:r>
    </w:p>
    <w:p w14:paraId="28298CE0" w14:textId="77777777" w:rsidR="008E5245" w:rsidRPr="008E5245" w:rsidRDefault="008E5245" w:rsidP="008E5245">
      <w:pPr>
        <w:numPr>
          <w:ilvl w:val="0"/>
          <w:numId w:val="1"/>
        </w:numPr>
        <w:spacing w:before="168" w:after="168"/>
        <w:ind w:left="960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Связная речь: формировать умение с помощью взрослого составлять сюжет рассказа, развивать монологическую речь, упражнять в использовании разных типов распространенных предложений.</w:t>
      </w:r>
    </w:p>
    <w:p w14:paraId="5D0E41BE" w14:textId="77777777" w:rsidR="008E5245" w:rsidRPr="008E5245" w:rsidRDefault="008E5245" w:rsidP="008E5245">
      <w:pPr>
        <w:numPr>
          <w:ilvl w:val="0"/>
          <w:numId w:val="1"/>
        </w:numPr>
        <w:spacing w:before="168" w:after="168"/>
        <w:ind w:left="960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 Грамматика: формировать навыки образовывать слова — антонимы, согласовывать существительные с прилагательными в роде, числе и падеже.</w:t>
      </w:r>
    </w:p>
    <w:p w14:paraId="06FD0419" w14:textId="77777777" w:rsidR="008E5245" w:rsidRPr="008E5245" w:rsidRDefault="008E5245" w:rsidP="008E5245">
      <w:pPr>
        <w:numPr>
          <w:ilvl w:val="0"/>
          <w:numId w:val="1"/>
        </w:numPr>
        <w:spacing w:before="168" w:after="168"/>
        <w:ind w:left="960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Словарь: активизировать употребление слов – антонимов и существительных, которые часто употребляются в форме множественного числа.</w:t>
      </w:r>
    </w:p>
    <w:p w14:paraId="3392E00A" w14:textId="77777777" w:rsidR="008E5245" w:rsidRPr="008E5245" w:rsidRDefault="008E5245" w:rsidP="008E5245">
      <w:pPr>
        <w:numPr>
          <w:ilvl w:val="0"/>
          <w:numId w:val="1"/>
        </w:numPr>
        <w:spacing w:before="168" w:after="168"/>
        <w:ind w:left="960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Упражнять в умении пересказывать рассказ с помощью опорных схем, учить узнавать сказки по моделям.</w:t>
      </w:r>
    </w:p>
    <w:p w14:paraId="24A9B8E0" w14:textId="77777777" w:rsidR="008E5245" w:rsidRPr="008E5245" w:rsidRDefault="008E5245" w:rsidP="008E5245">
      <w:pPr>
        <w:numPr>
          <w:ilvl w:val="0"/>
          <w:numId w:val="1"/>
        </w:numPr>
        <w:spacing w:before="168" w:after="168"/>
        <w:ind w:left="960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Развивать речь дошкольников, мышление, творческое воображение, воспитывать интерес к словесному творчеству.</w:t>
      </w:r>
    </w:p>
    <w:p w14:paraId="1E2629AA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Предварительная работа с воспитанниками </w:t>
      </w:r>
      <w:hyperlink r:id="rId5" w:history="1">
        <w:r w:rsidRPr="008E5245">
          <w:rPr>
            <w:rFonts w:ascii="Times New Roman" w:eastAsia="Times New Roman" w:hAnsi="Times New Roman" w:cs="Times New Roman"/>
            <w:color w:val="428BCA"/>
            <w:lang w:eastAsia="ru-RU"/>
          </w:rPr>
          <w:t>средней группы</w:t>
        </w:r>
      </w:hyperlink>
      <w:r w:rsidRPr="008E5245">
        <w:rPr>
          <w:rFonts w:ascii="Times New Roman" w:eastAsia="Times New Roman" w:hAnsi="Times New Roman" w:cs="Times New Roman"/>
          <w:lang w:eastAsia="ru-RU"/>
        </w:rPr>
        <w:t>: чтение сказок, изучение стихотворений о животных, составление сказок по схемам.</w:t>
      </w:r>
    </w:p>
    <w:p w14:paraId="391932C1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 xml:space="preserve">Материалы: игрушечная белочка, </w:t>
      </w:r>
      <w:proofErr w:type="gramStart"/>
      <w:r w:rsidRPr="008E5245">
        <w:rPr>
          <w:rFonts w:ascii="Times New Roman" w:eastAsia="Times New Roman" w:hAnsi="Times New Roman" w:cs="Times New Roman"/>
          <w:lang w:eastAsia="ru-RU"/>
        </w:rPr>
        <w:t>книжка</w:t>
      </w:r>
      <w:proofErr w:type="gramEnd"/>
      <w:r w:rsidRPr="008E5245">
        <w:rPr>
          <w:rFonts w:ascii="Times New Roman" w:eastAsia="Times New Roman" w:hAnsi="Times New Roman" w:cs="Times New Roman"/>
          <w:lang w:eastAsia="ru-RU"/>
        </w:rPr>
        <w:t xml:space="preserve"> с чистыми листами, аудио запись, схемы сказки, модели, игрушки.</w:t>
      </w:r>
    </w:p>
    <w:p w14:paraId="16BCE158" w14:textId="77777777" w:rsidR="008E5245" w:rsidRPr="008E5245" w:rsidRDefault="008E5245" w:rsidP="008E5245">
      <w:pPr>
        <w:spacing w:before="360" w:after="12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E5245">
        <w:rPr>
          <w:rFonts w:ascii="Times New Roman" w:eastAsia="Times New Roman" w:hAnsi="Times New Roman" w:cs="Times New Roman"/>
          <w:b/>
          <w:bCs/>
          <w:lang w:eastAsia="ru-RU"/>
        </w:rPr>
        <w:t>Ход занятия в средней группе детского сада</w:t>
      </w:r>
    </w:p>
    <w:p w14:paraId="671DAE87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Ребята, а вы любите сказки? А какие сказки вам больше всего нравятся? О ком они?</w:t>
      </w:r>
    </w:p>
    <w:p w14:paraId="78BD6EC5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Я сегодня принесла еще одну книгу сказок. Давайте посмотрим, какие там живут сказки?</w:t>
      </w:r>
    </w:p>
    <w:p w14:paraId="164F73D4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(Воспитатель открывает книгу, а там пустые страницы).</w:t>
      </w:r>
    </w:p>
    <w:p w14:paraId="011B5407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Ой, а куда это исчезли сказки? Почему?</w:t>
      </w:r>
    </w:p>
    <w:p w14:paraId="10733303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Наши дети в последнее время много смотрят телевизор, а сказок почти не читают. Сказки обиделись и ушли от нас. А вы хотите их вернуть? (Да). Тогда отправляемся на поиски сказок. На чем мы будем путешествовать?</w:t>
      </w:r>
    </w:p>
    <w:p w14:paraId="2E78C2D9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Дети. На самолете.</w:t>
      </w:r>
    </w:p>
    <w:p w14:paraId="69D7CC1E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Усаживайтесь поудобнее и отправляемся в путешествие.</w:t>
      </w:r>
    </w:p>
    <w:p w14:paraId="16BE95D2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(Звучит голос, который просит пристегнуть ремни безопасности, шум самолета)</w:t>
      </w:r>
    </w:p>
    <w:p w14:paraId="28865F46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Вот мы прибыли в Сказочную страну.</w:t>
      </w:r>
    </w:p>
    <w:p w14:paraId="4601CCEE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Дети подходят к «волшебным» дверям.</w:t>
      </w:r>
    </w:p>
    <w:p w14:paraId="4E1FB1C2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lastRenderedPageBreak/>
        <w:t>Воспитатель. Чтобы открылась дверь надо образовать слова противоположного значения</w:t>
      </w:r>
    </w:p>
    <w:p w14:paraId="30F33D83" w14:textId="77777777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Дидактическая игра «Скажи наоборот»</w:t>
      </w:r>
    </w:p>
    <w:p w14:paraId="7E8BA2DA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День – ночь,</w:t>
      </w:r>
    </w:p>
    <w:p w14:paraId="4DF38459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Зима – лето,</w:t>
      </w:r>
    </w:p>
    <w:p w14:paraId="12292D9D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Горячий – холодный,</w:t>
      </w:r>
    </w:p>
    <w:p w14:paraId="50C7AD5C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Белый – черный,</w:t>
      </w:r>
    </w:p>
    <w:p w14:paraId="17528DA6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Утро – вечер,</w:t>
      </w:r>
    </w:p>
    <w:p w14:paraId="5510CA02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Толстый – худой,</w:t>
      </w:r>
    </w:p>
    <w:p w14:paraId="00228B1E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Длинный – короткий,</w:t>
      </w:r>
    </w:p>
    <w:p w14:paraId="483FAFF3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Гладкий – колючий.</w:t>
      </w:r>
    </w:p>
    <w:p w14:paraId="4E4DE401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Молодцы! Вот и открылись наши двери.</w:t>
      </w:r>
    </w:p>
    <w:p w14:paraId="1D30E3B7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Мы с вами в Сказочной стране.</w:t>
      </w:r>
    </w:p>
    <w:p w14:paraId="779CA5CA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Нас встречает «Музей сказок». Дети, а кто знает, что такое музей? (место, где хранятся ценные вещи). А как вы думаете, что хранится в сказочном музее? (сказочные вещи)</w:t>
      </w:r>
    </w:p>
    <w:p w14:paraId="4F912D12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Да, герои разных сказок оставили здесь свои вещи. Давайте попробуем отгадать, какая вещь кому принадлежит.</w:t>
      </w:r>
    </w:p>
    <w:p w14:paraId="0F7ADA97" w14:textId="77777777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Дидактическая игра «Музей сказочных вещей»</w:t>
      </w:r>
    </w:p>
    <w:p w14:paraId="77209E88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 xml:space="preserve">Яйцо — курице из сказки «Про курочку </w:t>
      </w:r>
      <w:proofErr w:type="spellStart"/>
      <w:r w:rsidRPr="008E5245">
        <w:rPr>
          <w:rFonts w:ascii="Times New Roman" w:eastAsia="Times New Roman" w:hAnsi="Times New Roman" w:cs="Times New Roman"/>
          <w:lang w:eastAsia="ru-RU"/>
        </w:rPr>
        <w:t>Рябу</w:t>
      </w:r>
      <w:proofErr w:type="spellEnd"/>
      <w:r w:rsidRPr="008E5245">
        <w:rPr>
          <w:rFonts w:ascii="Times New Roman" w:eastAsia="Times New Roman" w:hAnsi="Times New Roman" w:cs="Times New Roman"/>
          <w:lang w:eastAsia="ru-RU"/>
        </w:rPr>
        <w:t>»</w:t>
      </w:r>
    </w:p>
    <w:p w14:paraId="396EB2C7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Кувшин — Журавлю из сказки «Лисичка и Журавль»</w:t>
      </w:r>
    </w:p>
    <w:p w14:paraId="66CD615F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 xml:space="preserve">Пирожки-Маше из сказки «Маша и Медведь» и </w:t>
      </w:r>
      <w:proofErr w:type="gramStart"/>
      <w:r w:rsidRPr="008E5245">
        <w:rPr>
          <w:rFonts w:ascii="Times New Roman" w:eastAsia="Times New Roman" w:hAnsi="Times New Roman" w:cs="Times New Roman"/>
          <w:lang w:eastAsia="ru-RU"/>
        </w:rPr>
        <w:t>т.п.</w:t>
      </w:r>
      <w:proofErr w:type="gramEnd"/>
    </w:p>
    <w:p w14:paraId="701D549F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Молодцы, все сказки хорошо знаете. Итак, путешествуем дальше. Ой, а что это за конверт? Что в нем? (Воспитатель открывает конверт). Дети, здесь зашифрованы сказки, давайте попробуем назвать их.</w:t>
      </w:r>
    </w:p>
    <w:p w14:paraId="3044532B" w14:textId="77777777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Дидактическая игра «Какая сказка здесь спряталась?»</w:t>
      </w:r>
    </w:p>
    <w:p w14:paraId="483778C1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lastRenderedPageBreak/>
        <w:t>Дети рассматривают модели сказок. («Колобок», «Три поросенка», «Маша и медведь», «Репка», «Волк и семеро козлят») Молодцы, хорошо знаете сказки.</w:t>
      </w:r>
    </w:p>
    <w:p w14:paraId="13205FAE" w14:textId="5EA53954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noProof/>
          <w:color w:val="428BCA"/>
          <w:lang w:eastAsia="ru-RU"/>
        </w:rPr>
        <w:drawing>
          <wp:inline distT="0" distB="0" distL="0" distR="0" wp14:anchorId="48A8DAC9" wp14:editId="0FEEFE7A">
            <wp:extent cx="4984750" cy="7103110"/>
            <wp:effectExtent l="0" t="0" r="6350" b="0"/>
            <wp:docPr id="4" name="Рисунок 4" descr="занятие в средней группе, сказка репка, модель сказки реп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нятие в средней группе, сказка репка, модель сказки реп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710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4856" w14:textId="27AFC251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lastRenderedPageBreak/>
        <w:t>  </w:t>
      </w:r>
      <w:r w:rsidRPr="008E5245">
        <w:rPr>
          <w:rFonts w:ascii="Times New Roman" w:eastAsia="Times New Roman" w:hAnsi="Times New Roman" w:cs="Times New Roman"/>
          <w:noProof/>
          <w:color w:val="428BCA"/>
          <w:lang w:eastAsia="ru-RU"/>
        </w:rPr>
        <w:drawing>
          <wp:inline distT="0" distB="0" distL="0" distR="0" wp14:anchorId="10DE1A9A" wp14:editId="6AA71A7B">
            <wp:extent cx="5006975" cy="7080885"/>
            <wp:effectExtent l="0" t="0" r="0" b="5715"/>
            <wp:docPr id="3" name="Рисунок 3" descr="сказка колобок, модель сказки колобок, занятие на тему сказки в средней групп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колобок, модель сказки колобок, занятие на тему сказки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70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F8F1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Я думаю, что теперь нам надо немножко отдохнуть.</w:t>
      </w:r>
    </w:p>
    <w:p w14:paraId="2B2CE608" w14:textId="77777777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Физкультминутка.</w:t>
      </w:r>
    </w:p>
    <w:p w14:paraId="74818863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Мы за сказками пошли,</w:t>
      </w:r>
    </w:p>
    <w:p w14:paraId="285A22BF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Но не сразу их нашли.</w:t>
      </w:r>
    </w:p>
    <w:p w14:paraId="24F3B8B4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Ножками мы топали,</w:t>
      </w:r>
    </w:p>
    <w:p w14:paraId="35019786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lastRenderedPageBreak/>
        <w:t>Кулачками стучали,</w:t>
      </w:r>
    </w:p>
    <w:p w14:paraId="191ECA1F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Помнят сказки нас,</w:t>
      </w:r>
    </w:p>
    <w:p w14:paraId="4D3CC3F4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Наклонились мы на «раз».</w:t>
      </w:r>
    </w:p>
    <w:p w14:paraId="2F36466D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А на «два» мы поднялись,</w:t>
      </w:r>
    </w:p>
    <w:p w14:paraId="503894D2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Вместе за руки взялись.</w:t>
      </w:r>
    </w:p>
    <w:p w14:paraId="25B2123C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Все по кругу мы пошли.</w:t>
      </w:r>
    </w:p>
    <w:p w14:paraId="3B724863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Наши сказочки нашли.</w:t>
      </w:r>
    </w:p>
    <w:p w14:paraId="2A4FC779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(Под звуки веселой музыки дети идут дальше и находят белочку, которая сидит и плачет). Ребята, а вы знаете почему плачет белочка? (Нет). Потому что о ней нет никакой сказки. А хотите, чтобы была еще и сказка о белочке?</w:t>
      </w:r>
    </w:p>
    <w:p w14:paraId="51A427B3" w14:textId="77777777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Дидактическая игра «Составляем сказку»</w:t>
      </w:r>
    </w:p>
    <w:p w14:paraId="2193E774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Педагог предлагает детям самим сочинить сказку с помощью схем. Как мы можем начать сказку?</w:t>
      </w:r>
    </w:p>
    <w:p w14:paraId="4223166C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 одном далеком сказочном лесу жила маленькая белочка… Далее дети рассказывают по очереди, опираясь на подсказанные вопросы. Составив коллективно сказку, дети еще раз пересказывают сказку по схемам. Хорошая получилась у нас сказка. Какими словами мы ее закончим?  («Вот и сказочке конец, а кто слушал — молодец»).</w:t>
      </w:r>
    </w:p>
    <w:p w14:paraId="571FF96F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Ну что же, малыши, а нам пора отправляться домой. Давайте садиться в самолет. (под гул самолета дети возвращаются обратно.).</w:t>
      </w:r>
    </w:p>
    <w:p w14:paraId="00B10D1E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Вот мы и дома. Понравилось вам в Сказочной стране?</w:t>
      </w:r>
    </w:p>
    <w:p w14:paraId="2350D9B1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 вновь обращает внимание на книгу со сказками.</w:t>
      </w:r>
    </w:p>
    <w:p w14:paraId="6FBC3211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Дети, посмотрите, в книге опять есть сказочки. Они вернулись к нам, потому что вы хорошо знаете сказки.</w:t>
      </w:r>
    </w:p>
    <w:p w14:paraId="21D9A88E" w14:textId="77777777" w:rsidR="008E5245" w:rsidRPr="008E5245" w:rsidRDefault="008E5245" w:rsidP="008E5245">
      <w:pPr>
        <w:spacing w:after="375"/>
        <w:jc w:val="center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Итог. Рефлексия</w:t>
      </w:r>
    </w:p>
    <w:p w14:paraId="362420E2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Воспитатель. Почему вы сегодня отправились на поиски сказок?</w:t>
      </w:r>
    </w:p>
    <w:p w14:paraId="230E5B04" w14:textId="77777777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— Какие сказки вам нравятся?</w:t>
      </w:r>
    </w:p>
    <w:p w14:paraId="6D91672B" w14:textId="25843CBE" w:rsidR="008E5245" w:rsidRPr="008E5245" w:rsidRDefault="008E5245" w:rsidP="008E5245">
      <w:pPr>
        <w:spacing w:after="375"/>
        <w:rPr>
          <w:rFonts w:ascii="Times New Roman" w:eastAsia="Times New Roman" w:hAnsi="Times New Roman" w:cs="Times New Roman"/>
          <w:lang w:eastAsia="ru-RU"/>
        </w:rPr>
      </w:pPr>
      <w:r w:rsidRPr="008E5245">
        <w:rPr>
          <w:rFonts w:ascii="Times New Roman" w:eastAsia="Times New Roman" w:hAnsi="Times New Roman" w:cs="Times New Roman"/>
          <w:lang w:eastAsia="ru-RU"/>
        </w:rPr>
        <w:t>— На кого из героев сказок вы хотели бы быть похожими? Почему?</w:t>
      </w:r>
    </w:p>
    <w:sectPr w:rsidR="008E5245" w:rsidRPr="008E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E7075"/>
    <w:multiLevelType w:val="multilevel"/>
    <w:tmpl w:val="1C2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45"/>
    <w:rsid w:val="008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85B3D"/>
  <w15:chartTrackingRefBased/>
  <w15:docId w15:val="{BDCE6159-D83B-2646-AB6D-DA8B3BD0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2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52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8E5245"/>
  </w:style>
  <w:style w:type="character" w:styleId="a3">
    <w:name w:val="Hyperlink"/>
    <w:basedOn w:val="a0"/>
    <w:uiPriority w:val="99"/>
    <w:semiHidden/>
    <w:unhideWhenUsed/>
    <w:rsid w:val="008E5245"/>
    <w:rPr>
      <w:color w:val="0000FF"/>
      <w:u w:val="single"/>
    </w:rPr>
  </w:style>
  <w:style w:type="character" w:customStyle="1" w:styleId="o4a2e607b">
    <w:name w:val="o4a2e607b"/>
    <w:basedOn w:val="a0"/>
    <w:rsid w:val="008E5245"/>
  </w:style>
  <w:style w:type="character" w:customStyle="1" w:styleId="v6ca7f682">
    <w:name w:val="v6ca7f682"/>
    <w:basedOn w:val="a0"/>
    <w:rsid w:val="008E5245"/>
  </w:style>
  <w:style w:type="paragraph" w:styleId="a4">
    <w:name w:val="Normal (Web)"/>
    <w:basedOn w:val="a"/>
    <w:uiPriority w:val="99"/>
    <w:semiHidden/>
    <w:unhideWhenUsed/>
    <w:rsid w:val="008E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8E5245"/>
    <w:rPr>
      <w:i/>
      <w:iCs/>
    </w:rPr>
  </w:style>
  <w:style w:type="character" w:styleId="a6">
    <w:name w:val="Strong"/>
    <w:basedOn w:val="a0"/>
    <w:uiPriority w:val="22"/>
    <w:qFormat/>
    <w:rsid w:val="008E5245"/>
    <w:rPr>
      <w:b/>
      <w:bCs/>
    </w:rPr>
  </w:style>
  <w:style w:type="character" w:customStyle="1" w:styleId="entry-metacomments">
    <w:name w:val="entry-meta__comments"/>
    <w:basedOn w:val="a0"/>
    <w:rsid w:val="008E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49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0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4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554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0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3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8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06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32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7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1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421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8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840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41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68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610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66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2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3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4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8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33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15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6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7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1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46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042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1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087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8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01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14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35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127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51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9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6928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3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0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74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2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42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23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7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11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5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49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04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05293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116238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6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96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8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00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28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  <w:divsChild>
            <w:div w:id="198504079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vsadu.ru/wp-content/uploads/2019/05/konspekt-srednay-gruppa-razvitie-rechi-v-poiskach-skazok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vsadu.ru/wp-content/uploads/2019/05/konspekt-srednay-gruppa-razvitie-rechi-v-poiskach-skazok-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ivsadu.ru/zanyatiya-v-sredney-grupp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Balberova.work@yandex.ru</dc:creator>
  <cp:keywords/>
  <dc:description/>
  <cp:lastModifiedBy>Balberova.work@yandex.ru</cp:lastModifiedBy>
  <cp:revision>1</cp:revision>
  <dcterms:created xsi:type="dcterms:W3CDTF">2022-05-24T15:55:00Z</dcterms:created>
  <dcterms:modified xsi:type="dcterms:W3CDTF">2022-05-24T15:57:00Z</dcterms:modified>
</cp:coreProperties>
</file>